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629" w:rsidRDefault="00A03629" w:rsidP="00A03629">
      <w:pPr>
        <w:ind w:left="1560" w:firstLine="567"/>
      </w:pPr>
      <w:r w:rsidRPr="00065CB7">
        <w:t xml:space="preserve"> </w:t>
      </w:r>
    </w:p>
    <w:p w:rsidR="00A03629" w:rsidRDefault="00A03629">
      <w:pPr>
        <w:rPr>
          <w:rFonts w:asciiTheme="majorHAnsi" w:hAnsiTheme="majorHAnsi"/>
        </w:rPr>
      </w:pPr>
      <w:r>
        <w:rPr>
          <w:rFonts w:asciiTheme="majorHAnsi" w:hAnsiTheme="majorHAnsi"/>
        </w:rPr>
        <w:t xml:space="preserve"> </w:t>
      </w:r>
    </w:p>
    <w:p w:rsidR="00A03629" w:rsidRPr="00A03629" w:rsidRDefault="00A03629" w:rsidP="00A03629">
      <w:pPr>
        <w:outlineLvl w:val="0"/>
        <w:rPr>
          <w:rFonts w:asciiTheme="majorHAnsi" w:hAnsiTheme="majorHAnsi"/>
          <w:sz w:val="18"/>
        </w:rPr>
      </w:pPr>
    </w:p>
    <w:p w:rsidR="00A03629" w:rsidRPr="00A03629" w:rsidRDefault="00A03629" w:rsidP="00A03629">
      <w:pPr>
        <w:jc w:val="center"/>
        <w:outlineLvl w:val="0"/>
        <w:rPr>
          <w:rFonts w:asciiTheme="majorHAnsi" w:hAnsiTheme="majorHAnsi"/>
          <w:sz w:val="28"/>
        </w:rPr>
      </w:pPr>
      <w:r w:rsidRPr="00A03629">
        <w:rPr>
          <w:rFonts w:asciiTheme="majorHAnsi" w:hAnsiTheme="majorHAnsi"/>
          <w:sz w:val="28"/>
        </w:rPr>
        <w:t>COMPANY PROFILE</w:t>
      </w:r>
    </w:p>
    <w:p w:rsidR="00A03629" w:rsidRDefault="00A03629" w:rsidP="00A03629">
      <w:pPr>
        <w:outlineLvl w:val="0"/>
        <w:rPr>
          <w:rFonts w:asciiTheme="majorHAnsi" w:hAnsiTheme="majorHAnsi"/>
          <w:sz w:val="18"/>
        </w:rPr>
      </w:pPr>
    </w:p>
    <w:p w:rsidR="00A03629" w:rsidRDefault="00A03629" w:rsidP="00A03629">
      <w:pPr>
        <w:outlineLvl w:val="0"/>
        <w:rPr>
          <w:rFonts w:asciiTheme="majorHAnsi" w:hAnsiTheme="majorHAnsi"/>
          <w:sz w:val="18"/>
        </w:rPr>
      </w:pPr>
    </w:p>
    <w:p w:rsidR="00A03629" w:rsidRDefault="00A03629" w:rsidP="00A03629">
      <w:pPr>
        <w:outlineLvl w:val="0"/>
        <w:rPr>
          <w:rFonts w:asciiTheme="majorHAnsi" w:hAnsiTheme="majorHAnsi"/>
          <w:sz w:val="18"/>
        </w:rPr>
      </w:pPr>
      <w:r w:rsidRPr="00A03629">
        <w:rPr>
          <w:rFonts w:asciiTheme="majorHAnsi" w:hAnsiTheme="majorHAnsi"/>
          <w:sz w:val="18"/>
        </w:rPr>
        <w:t xml:space="preserve">Repossi </w:t>
      </w:r>
      <w:r>
        <w:rPr>
          <w:rFonts w:asciiTheme="majorHAnsi" w:hAnsiTheme="majorHAnsi"/>
          <w:sz w:val="18"/>
        </w:rPr>
        <w:t xml:space="preserve">Macchine Agricole </w:t>
      </w:r>
      <w:r w:rsidRPr="00A03629">
        <w:rPr>
          <w:rFonts w:asciiTheme="majorHAnsi" w:hAnsiTheme="majorHAnsi"/>
          <w:sz w:val="18"/>
        </w:rPr>
        <w:t xml:space="preserve">was founded in 1898 </w:t>
      </w:r>
      <w:r>
        <w:rPr>
          <w:rFonts w:asciiTheme="majorHAnsi" w:hAnsiTheme="majorHAnsi"/>
          <w:sz w:val="18"/>
        </w:rPr>
        <w:t>and is now in its 3rd century of activity.</w:t>
      </w:r>
    </w:p>
    <w:p w:rsidR="00A03629" w:rsidRDefault="00A03629" w:rsidP="00A03629">
      <w:pPr>
        <w:outlineLvl w:val="0"/>
        <w:rPr>
          <w:rFonts w:asciiTheme="majorHAnsi" w:hAnsiTheme="majorHAnsi"/>
          <w:sz w:val="18"/>
        </w:rPr>
      </w:pPr>
    </w:p>
    <w:p w:rsidR="00A03629" w:rsidRPr="00A03629" w:rsidRDefault="00A03629" w:rsidP="00A03629">
      <w:pPr>
        <w:outlineLvl w:val="0"/>
        <w:rPr>
          <w:rFonts w:asciiTheme="majorHAnsi" w:hAnsiTheme="majorHAnsi"/>
          <w:sz w:val="18"/>
        </w:rPr>
      </w:pPr>
      <w:r>
        <w:rPr>
          <w:rFonts w:asciiTheme="majorHAnsi" w:hAnsiTheme="majorHAnsi"/>
          <w:sz w:val="18"/>
        </w:rPr>
        <w:t>Thanks to its history and achievements, in 2007 Repossi was awarded the prestigious prize "</w:t>
      </w:r>
      <w:r w:rsidRPr="00A03629">
        <w:rPr>
          <w:rFonts w:asciiTheme="majorHAnsi" w:hAnsiTheme="majorHAnsi"/>
          <w:sz w:val="18"/>
        </w:rPr>
        <w:t xml:space="preserve">Premio Fedeltà al Lavoro e Progresso Economico </w:t>
      </w:r>
      <w:r>
        <w:rPr>
          <w:rFonts w:asciiTheme="majorHAnsi" w:hAnsiTheme="majorHAnsi"/>
          <w:sz w:val="18"/>
        </w:rPr>
        <w:t>- Centenary Enterprises"</w:t>
      </w:r>
      <w:r w:rsidRPr="00A03629">
        <w:rPr>
          <w:rFonts w:asciiTheme="majorHAnsi" w:hAnsiTheme="majorHAnsi"/>
          <w:sz w:val="18"/>
        </w:rPr>
        <w:t xml:space="preserve"> awarded by the Pavia Chamber </w:t>
      </w:r>
      <w:r>
        <w:rPr>
          <w:rFonts w:asciiTheme="majorHAnsi" w:hAnsiTheme="majorHAnsi"/>
          <w:sz w:val="18"/>
        </w:rPr>
        <w:t>of Commerce.</w:t>
      </w:r>
    </w:p>
    <w:p w:rsidR="00A03629" w:rsidRPr="00A03629" w:rsidRDefault="00A03629" w:rsidP="00A03629">
      <w:pPr>
        <w:outlineLvl w:val="0"/>
        <w:rPr>
          <w:rFonts w:asciiTheme="majorHAnsi" w:hAnsiTheme="majorHAnsi"/>
          <w:sz w:val="18"/>
        </w:rPr>
      </w:pPr>
    </w:p>
    <w:p w:rsidR="00A03629" w:rsidRPr="00A03629" w:rsidRDefault="00A03629" w:rsidP="00A03629">
      <w:pPr>
        <w:outlineLvl w:val="0"/>
        <w:rPr>
          <w:rFonts w:asciiTheme="majorHAnsi" w:hAnsiTheme="majorHAnsi"/>
          <w:sz w:val="18"/>
        </w:rPr>
      </w:pPr>
      <w:r>
        <w:rPr>
          <w:rFonts w:asciiTheme="majorHAnsi" w:hAnsiTheme="majorHAnsi"/>
          <w:sz w:val="18"/>
        </w:rPr>
        <w:t>At the end of</w:t>
      </w:r>
      <w:r w:rsidRPr="00A03629">
        <w:rPr>
          <w:rFonts w:asciiTheme="majorHAnsi" w:hAnsiTheme="majorHAnsi"/>
          <w:sz w:val="18"/>
        </w:rPr>
        <w:t xml:space="preserve"> </w:t>
      </w:r>
      <w:r>
        <w:rPr>
          <w:rFonts w:asciiTheme="majorHAnsi" w:hAnsiTheme="majorHAnsi"/>
          <w:sz w:val="18"/>
        </w:rPr>
        <w:t>WW2, the company concentrated on the design and production</w:t>
      </w:r>
      <w:r w:rsidRPr="00A03629">
        <w:rPr>
          <w:rFonts w:asciiTheme="majorHAnsi" w:hAnsiTheme="majorHAnsi"/>
          <w:sz w:val="18"/>
        </w:rPr>
        <w:t xml:space="preserve"> </w:t>
      </w:r>
      <w:r>
        <w:rPr>
          <w:rFonts w:asciiTheme="majorHAnsi" w:hAnsiTheme="majorHAnsi"/>
          <w:sz w:val="18"/>
        </w:rPr>
        <w:t xml:space="preserve">of </w:t>
      </w:r>
      <w:r w:rsidRPr="00A03629">
        <w:rPr>
          <w:rFonts w:asciiTheme="majorHAnsi" w:hAnsiTheme="majorHAnsi"/>
          <w:sz w:val="18"/>
        </w:rPr>
        <w:t>haymaking machines</w:t>
      </w:r>
      <w:r>
        <w:rPr>
          <w:rFonts w:asciiTheme="majorHAnsi" w:hAnsiTheme="majorHAnsi"/>
          <w:sz w:val="18"/>
        </w:rPr>
        <w:t xml:space="preserve">, </w:t>
      </w:r>
      <w:r w:rsidRPr="00A03629">
        <w:rPr>
          <w:rFonts w:asciiTheme="majorHAnsi" w:hAnsiTheme="majorHAnsi"/>
          <w:sz w:val="18"/>
        </w:rPr>
        <w:t>under th</w:t>
      </w:r>
      <w:r>
        <w:rPr>
          <w:rFonts w:asciiTheme="majorHAnsi" w:hAnsiTheme="majorHAnsi"/>
          <w:sz w:val="18"/>
        </w:rPr>
        <w:t>e guidance of Felice Repossi</w:t>
      </w:r>
      <w:r w:rsidRPr="00A03629">
        <w:rPr>
          <w:rFonts w:asciiTheme="majorHAnsi" w:hAnsiTheme="majorHAnsi"/>
          <w:sz w:val="18"/>
        </w:rPr>
        <w:t>.</w:t>
      </w:r>
      <w:r>
        <w:rPr>
          <w:rFonts w:asciiTheme="majorHAnsi" w:hAnsiTheme="majorHAnsi"/>
          <w:sz w:val="18"/>
        </w:rPr>
        <w:t xml:space="preserve"> </w:t>
      </w:r>
      <w:r w:rsidRPr="00A03629">
        <w:rPr>
          <w:rFonts w:asciiTheme="majorHAnsi" w:hAnsiTheme="majorHAnsi"/>
          <w:sz w:val="18"/>
          <w:lang w:val="it-IT"/>
        </w:rPr>
        <w:t xml:space="preserve">The first trailed comb rakes (named </w:t>
      </w:r>
      <w:r w:rsidRPr="00A03629">
        <w:rPr>
          <w:rFonts w:asciiTheme="majorHAnsi" w:hAnsiTheme="majorHAnsi"/>
          <w:b/>
          <w:sz w:val="18"/>
          <w:lang w:val="it-IT"/>
        </w:rPr>
        <w:t>FORTUNA</w:t>
      </w:r>
      <w:r w:rsidRPr="00A03629">
        <w:rPr>
          <w:rFonts w:asciiTheme="majorHAnsi" w:hAnsiTheme="majorHAnsi"/>
          <w:sz w:val="18"/>
          <w:lang w:val="it-IT"/>
        </w:rPr>
        <w:t xml:space="preserve">) were conceived and were joined year after year by other kinds of rakes (self-propelled, rotary, double, triple and electrohydraulic), tedders, cattle shed machinery, etc. </w:t>
      </w:r>
      <w:r w:rsidRPr="00A03629">
        <w:rPr>
          <w:rFonts w:asciiTheme="majorHAnsi" w:hAnsiTheme="majorHAnsi"/>
          <w:sz w:val="18"/>
        </w:rPr>
        <w:t>until reaching today's wide range of products and services, the result of high specialization and expertise.</w:t>
      </w:r>
    </w:p>
    <w:p w:rsidR="00A03629" w:rsidRPr="00A03629" w:rsidRDefault="00A03629" w:rsidP="00A03629">
      <w:pPr>
        <w:outlineLvl w:val="0"/>
        <w:rPr>
          <w:rFonts w:asciiTheme="majorHAnsi" w:hAnsiTheme="majorHAnsi"/>
          <w:sz w:val="18"/>
        </w:rPr>
      </w:pPr>
    </w:p>
    <w:p w:rsidR="00A03629" w:rsidRPr="00A03629" w:rsidRDefault="00A03629" w:rsidP="00A03629">
      <w:pPr>
        <w:outlineLvl w:val="0"/>
        <w:rPr>
          <w:rFonts w:asciiTheme="majorHAnsi" w:hAnsiTheme="majorHAnsi"/>
          <w:sz w:val="18"/>
        </w:rPr>
      </w:pPr>
      <w:r w:rsidRPr="00A03629">
        <w:rPr>
          <w:rFonts w:asciiTheme="majorHAnsi" w:hAnsiTheme="majorHAnsi"/>
          <w:sz w:val="18"/>
        </w:rPr>
        <w:t>The company is still owned by the Repossi family and is now in its fourth generation.</w:t>
      </w:r>
    </w:p>
    <w:p w:rsidR="00A03629" w:rsidRPr="00A03629" w:rsidRDefault="00A03629" w:rsidP="00A03629">
      <w:pPr>
        <w:outlineLvl w:val="0"/>
        <w:rPr>
          <w:rFonts w:asciiTheme="majorHAnsi" w:hAnsiTheme="majorHAnsi"/>
          <w:sz w:val="18"/>
        </w:rPr>
      </w:pPr>
    </w:p>
    <w:p w:rsidR="00A03629" w:rsidRDefault="00A03629" w:rsidP="00A03629">
      <w:pPr>
        <w:outlineLvl w:val="0"/>
        <w:rPr>
          <w:rFonts w:asciiTheme="majorHAnsi" w:hAnsiTheme="majorHAnsi"/>
          <w:sz w:val="18"/>
        </w:rPr>
      </w:pPr>
      <w:r w:rsidRPr="00A03629">
        <w:rPr>
          <w:rFonts w:asciiTheme="majorHAnsi" w:hAnsiTheme="majorHAnsi"/>
          <w:sz w:val="18"/>
        </w:rPr>
        <w:t>Over the years, Repossi has filed more than 30 patents (two international patents in 2010 alone</w:t>
      </w:r>
      <w:r w:rsidR="00D9437D">
        <w:rPr>
          <w:rFonts w:asciiTheme="majorHAnsi" w:hAnsiTheme="majorHAnsi"/>
          <w:sz w:val="18"/>
        </w:rPr>
        <w:t xml:space="preserve">, </w:t>
      </w:r>
      <w:r w:rsidR="00D9437D" w:rsidRPr="008E44D4">
        <w:rPr>
          <w:rFonts w:asciiTheme="majorHAnsi" w:hAnsiTheme="majorHAnsi"/>
          <w:sz w:val="18"/>
        </w:rPr>
        <w:t>the last in 2018</w:t>
      </w:r>
      <w:r w:rsidRPr="00A03629">
        <w:rPr>
          <w:rFonts w:asciiTheme="majorHAnsi" w:hAnsiTheme="majorHAnsi"/>
          <w:sz w:val="18"/>
        </w:rPr>
        <w:t>) and has received several awards, the last of which was the 2009 International Business Award conferred on June 14, 2010 by the Pavia Chamber of Commerce.</w:t>
      </w:r>
    </w:p>
    <w:p w:rsidR="00A03629" w:rsidRPr="00A03629" w:rsidRDefault="00A03629" w:rsidP="00A03629">
      <w:pPr>
        <w:outlineLvl w:val="0"/>
        <w:rPr>
          <w:rFonts w:asciiTheme="majorHAnsi" w:hAnsiTheme="majorHAnsi"/>
          <w:sz w:val="18"/>
        </w:rPr>
      </w:pPr>
      <w:bookmarkStart w:id="0" w:name="_GoBack"/>
      <w:bookmarkEnd w:id="0"/>
    </w:p>
    <w:p w:rsidR="00B462E0" w:rsidRDefault="00A03629" w:rsidP="00A03629">
      <w:pPr>
        <w:outlineLvl w:val="0"/>
        <w:rPr>
          <w:rFonts w:asciiTheme="majorHAnsi" w:hAnsiTheme="majorHAnsi"/>
          <w:sz w:val="18"/>
          <w:lang w:val="it-IT"/>
        </w:rPr>
      </w:pPr>
      <w:r>
        <w:rPr>
          <w:rFonts w:asciiTheme="majorHAnsi" w:hAnsiTheme="majorHAnsi"/>
          <w:sz w:val="18"/>
          <w:lang w:val="it-IT"/>
        </w:rPr>
        <w:t xml:space="preserve">In 2017 Repossi received substantial funding </w:t>
      </w:r>
      <w:r w:rsidR="008E44D4">
        <w:rPr>
          <w:rFonts w:asciiTheme="majorHAnsi" w:hAnsiTheme="majorHAnsi"/>
          <w:sz w:val="18"/>
          <w:lang w:val="it-IT"/>
        </w:rPr>
        <w:t>(</w:t>
      </w:r>
      <w:r w:rsidR="00D9437D" w:rsidRPr="008E44D4">
        <w:rPr>
          <w:rFonts w:asciiTheme="majorHAnsi" w:hAnsiTheme="majorHAnsi"/>
          <w:sz w:val="18"/>
          <w:lang w:val="it-IT"/>
        </w:rPr>
        <w:t>Horizon 2020</w:t>
      </w:r>
      <w:r w:rsidR="008E44D4">
        <w:rPr>
          <w:rFonts w:asciiTheme="majorHAnsi" w:hAnsiTheme="majorHAnsi"/>
          <w:sz w:val="18"/>
          <w:lang w:val="it-IT"/>
        </w:rPr>
        <w:t>)</w:t>
      </w:r>
      <w:r w:rsidR="00D9437D" w:rsidRPr="008E44D4">
        <w:rPr>
          <w:rFonts w:asciiTheme="majorHAnsi" w:hAnsiTheme="majorHAnsi"/>
          <w:sz w:val="18"/>
          <w:lang w:val="it-IT"/>
        </w:rPr>
        <w:t xml:space="preserve"> </w:t>
      </w:r>
      <w:r w:rsidRPr="008E44D4">
        <w:rPr>
          <w:rFonts w:asciiTheme="majorHAnsi" w:hAnsiTheme="majorHAnsi"/>
          <w:sz w:val="18"/>
          <w:lang w:val="it-IT"/>
        </w:rPr>
        <w:t>from</w:t>
      </w:r>
      <w:r>
        <w:rPr>
          <w:rFonts w:asciiTheme="majorHAnsi" w:hAnsiTheme="majorHAnsi"/>
          <w:sz w:val="18"/>
          <w:lang w:val="it-IT"/>
        </w:rPr>
        <w:t xml:space="preserve"> the European Commission for its innovative patented doubl</w:t>
      </w:r>
      <w:r w:rsidR="00B462E0">
        <w:rPr>
          <w:rFonts w:asciiTheme="majorHAnsi" w:hAnsiTheme="majorHAnsi"/>
          <w:sz w:val="18"/>
          <w:lang w:val="it-IT"/>
        </w:rPr>
        <w:t>e-star wheel rake called RaRake, invented by Mr. Gabriele Repossi, the founder's great-grandson.</w:t>
      </w:r>
    </w:p>
    <w:p w:rsidR="00B462E0" w:rsidRDefault="00B462E0" w:rsidP="00A03629">
      <w:pPr>
        <w:outlineLvl w:val="0"/>
        <w:rPr>
          <w:rFonts w:asciiTheme="majorHAnsi" w:hAnsiTheme="majorHAnsi"/>
          <w:sz w:val="18"/>
          <w:lang w:val="it-IT"/>
        </w:rPr>
      </w:pPr>
    </w:p>
    <w:p w:rsidR="00A03629" w:rsidRPr="00A03629" w:rsidRDefault="00B462E0" w:rsidP="00A03629">
      <w:pPr>
        <w:outlineLvl w:val="0"/>
        <w:rPr>
          <w:rFonts w:asciiTheme="majorHAnsi" w:hAnsiTheme="majorHAnsi"/>
          <w:sz w:val="18"/>
          <w:lang w:val="it-IT"/>
        </w:rPr>
      </w:pPr>
      <w:r>
        <w:rPr>
          <w:rFonts w:asciiTheme="majorHAnsi" w:hAnsiTheme="majorHAnsi"/>
          <w:sz w:val="18"/>
          <w:lang w:val="it-IT"/>
        </w:rPr>
        <w:t>The future for the 21st century's Repossi Macchine Agricole looks bright.</w:t>
      </w:r>
    </w:p>
    <w:p w:rsidR="00A03629" w:rsidRPr="00A03629" w:rsidRDefault="00A03629" w:rsidP="00A03629">
      <w:pPr>
        <w:outlineLvl w:val="0"/>
        <w:rPr>
          <w:rFonts w:asciiTheme="majorHAnsi" w:hAnsiTheme="majorHAnsi"/>
          <w:sz w:val="18"/>
          <w:lang w:val="it-IT"/>
        </w:rPr>
      </w:pPr>
      <w:r>
        <w:rPr>
          <w:rFonts w:asciiTheme="majorHAnsi" w:hAnsiTheme="majorHAnsi"/>
          <w:sz w:val="18"/>
          <w:lang w:val="it-IT"/>
        </w:rPr>
        <w:t xml:space="preserve"> </w:t>
      </w:r>
      <w:r>
        <w:rPr>
          <w:rFonts w:asciiTheme="majorHAnsi" w:hAnsiTheme="majorHAnsi"/>
          <w:sz w:val="20"/>
        </w:rPr>
        <w:t>_________________________________________________________________________________________</w:t>
      </w:r>
      <w:r>
        <w:rPr>
          <w:rFonts w:asciiTheme="majorHAnsi" w:hAnsiTheme="majorHAnsi"/>
          <w:b/>
        </w:rPr>
        <w:t xml:space="preserve"> </w:t>
      </w:r>
    </w:p>
    <w:p w:rsidR="00A03629" w:rsidRPr="007D39B9" w:rsidRDefault="00A03629">
      <w:pPr>
        <w:rPr>
          <w:rFonts w:asciiTheme="majorHAnsi" w:hAnsiTheme="majorHAnsi"/>
          <w:b/>
          <w:sz w:val="18"/>
        </w:rPr>
      </w:pPr>
      <w:r>
        <w:rPr>
          <w:rFonts w:asciiTheme="majorHAnsi" w:hAnsiTheme="majorHAnsi"/>
          <w:b/>
        </w:rPr>
        <w:t xml:space="preserve">Repossi Macchine Agricole - </w:t>
      </w:r>
      <w:r>
        <w:rPr>
          <w:rFonts w:asciiTheme="majorHAnsi" w:hAnsiTheme="majorHAnsi"/>
          <w:b/>
          <w:sz w:val="18"/>
        </w:rPr>
        <w:t xml:space="preserve"> </w:t>
      </w:r>
      <w:r w:rsidRPr="007D39B9">
        <w:rPr>
          <w:rFonts w:asciiTheme="majorHAnsi" w:hAnsiTheme="majorHAnsi"/>
          <w:b/>
          <w:sz w:val="18"/>
        </w:rPr>
        <w:t>The company designs and manufactures agricultural machinery, in particular for haymaking (raking) and breeding. Founded in 1898 and now in its fourth generation, it looks to the future thanks to innovative and patented solutions, including the RA-Rake double star rake, which in 2017 received Horizon 2020 funding from the European Commission.</w:t>
      </w:r>
    </w:p>
    <w:p w:rsidR="00A03629" w:rsidRPr="007D39B9" w:rsidRDefault="00A03629" w:rsidP="00A03629">
      <w:pPr>
        <w:rPr>
          <w:rFonts w:asciiTheme="majorHAnsi" w:hAnsiTheme="majorHAnsi"/>
          <w:sz w:val="16"/>
        </w:rPr>
      </w:pPr>
      <w:r w:rsidRPr="007D39B9">
        <w:rPr>
          <w:rFonts w:asciiTheme="majorHAnsi" w:hAnsiTheme="majorHAnsi"/>
          <w:sz w:val="16"/>
        </w:rPr>
        <w:t xml:space="preserve">Repossi Macchine Agricole srl - Via Vittorio Emanuele II, 40 - 27022 Casorate Primo (PV)    </w:t>
      </w:r>
    </w:p>
    <w:p w:rsidR="00A03629" w:rsidRDefault="00A03629">
      <w:pPr>
        <w:rPr>
          <w:rFonts w:asciiTheme="majorHAnsi" w:hAnsiTheme="majorHAnsi"/>
          <w:sz w:val="16"/>
        </w:rPr>
      </w:pPr>
      <w:r w:rsidRPr="007D39B9">
        <w:rPr>
          <w:rFonts w:asciiTheme="majorHAnsi" w:hAnsiTheme="majorHAnsi"/>
          <w:sz w:val="16"/>
        </w:rPr>
        <w:t>VAT number 01981040189 - Tel 39 02 9056625 - www.repossi.it www.rarake.</w:t>
      </w:r>
      <w:r>
        <w:rPr>
          <w:rFonts w:asciiTheme="majorHAnsi" w:hAnsiTheme="majorHAnsi"/>
          <w:sz w:val="16"/>
        </w:rPr>
        <w:t>eu - email marketing@repossi.it</w:t>
      </w:r>
    </w:p>
    <w:p w:rsidR="00A03629" w:rsidRPr="0042314F" w:rsidRDefault="00A03629">
      <w:pPr>
        <w:rPr>
          <w:rFonts w:asciiTheme="majorHAnsi" w:hAnsiTheme="majorHAnsi"/>
          <w:sz w:val="16"/>
        </w:rPr>
      </w:pPr>
    </w:p>
    <w:sectPr w:rsidR="00A03629" w:rsidRPr="0042314F" w:rsidSect="00A03629">
      <w:headerReference w:type="default" r:id="rId6"/>
      <w:pgSz w:w="11900" w:h="16840"/>
      <w:pgMar w:top="1418" w:right="1134" w:bottom="1134" w:left="993" w:header="709" w:footer="709"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78D" w:rsidRDefault="000E678D">
      <w:r>
        <w:separator/>
      </w:r>
    </w:p>
  </w:endnote>
  <w:endnote w:type="continuationSeparator" w:id="0">
    <w:p w:rsidR="000E678D" w:rsidRDefault="000E678D">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78D" w:rsidRDefault="000E678D">
      <w:r>
        <w:separator/>
      </w:r>
    </w:p>
  </w:footnote>
  <w:footnote w:type="continuationSeparator" w:id="0">
    <w:p w:rsidR="000E678D" w:rsidRDefault="000E678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629" w:rsidRDefault="00A03629" w:rsidP="00A03629">
    <w:pPr>
      <w:pStyle w:val="Intestazione"/>
      <w:jc w:val="center"/>
    </w:pPr>
    <w:r>
      <w:rPr>
        <w:noProof/>
        <w:lang w:val="it-IT" w:eastAsia="it-IT"/>
      </w:rPr>
      <w:drawing>
        <wp:inline distT="0" distB="0" distL="0" distR="0">
          <wp:extent cx="2076450" cy="45468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ovo logo Repossi completo.png"/>
                  <pic:cNvPicPr/>
                </pic:nvPicPr>
                <pic:blipFill>
                  <a:blip r:embed="rId1"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01993" cy="460275"/>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1406D"/>
    <w:rsid w:val="000E678D"/>
    <w:rsid w:val="00362C97"/>
    <w:rsid w:val="008E44D4"/>
    <w:rsid w:val="00A03629"/>
    <w:rsid w:val="00B462E0"/>
    <w:rsid w:val="00C1406D"/>
    <w:rsid w:val="00D9437D"/>
  </w:rsids>
  <m:mathPr>
    <m:mathFont m:val="Wingdings 2"/>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e">
    <w:name w:val="Normal"/>
    <w:qFormat/>
    <w:rsid w:val="0001544F"/>
    <w:rPr>
      <w:lang w:val="en-US"/>
    </w:r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paragraph" w:styleId="Testofumetto">
    <w:name w:val="Balloon Text"/>
    <w:basedOn w:val="Normale"/>
    <w:link w:val="TestofumettoCarattere1"/>
    <w:uiPriority w:val="99"/>
    <w:semiHidden/>
    <w:unhideWhenUsed/>
    <w:rsid w:val="003C38C0"/>
    <w:rPr>
      <w:rFonts w:ascii="Lucida Grande" w:hAnsi="Lucida Grande"/>
      <w:sz w:val="18"/>
      <w:szCs w:val="18"/>
    </w:rPr>
  </w:style>
  <w:style w:type="character" w:customStyle="1" w:styleId="TestofumettoCarattere">
    <w:name w:val="Testo fumetto Carattere"/>
    <w:basedOn w:val="Caratterepredefinitoparagrafo"/>
    <w:uiPriority w:val="99"/>
    <w:semiHidden/>
    <w:rsid w:val="003C38C0"/>
    <w:rPr>
      <w:rFonts w:ascii="Lucida Grande" w:hAnsi="Lucida Grande"/>
      <w:sz w:val="18"/>
      <w:szCs w:val="18"/>
    </w:rPr>
  </w:style>
  <w:style w:type="character" w:customStyle="1" w:styleId="TestofumettoCarattere1">
    <w:name w:val="Testo fumetto Carattere1"/>
    <w:basedOn w:val="Caratterepredefinitoparagrafo"/>
    <w:link w:val="Testofumetto"/>
    <w:uiPriority w:val="99"/>
    <w:semiHidden/>
    <w:rsid w:val="003C38C0"/>
    <w:rPr>
      <w:rFonts w:ascii="Lucida Grande" w:hAnsi="Lucida Grande"/>
      <w:sz w:val="18"/>
      <w:szCs w:val="18"/>
    </w:rPr>
  </w:style>
  <w:style w:type="paragraph" w:styleId="Intestazione">
    <w:name w:val="header"/>
    <w:basedOn w:val="Normale"/>
    <w:link w:val="IntestazioneCarattere"/>
    <w:rsid w:val="00065CB7"/>
    <w:pPr>
      <w:tabs>
        <w:tab w:val="center" w:pos="4819"/>
        <w:tab w:val="right" w:pos="9638"/>
      </w:tabs>
    </w:pPr>
  </w:style>
  <w:style w:type="character" w:customStyle="1" w:styleId="IntestazioneCarattere">
    <w:name w:val="Intestazione Carattere"/>
    <w:basedOn w:val="Caratterepredefinitoparagrafo"/>
    <w:link w:val="Intestazione"/>
    <w:rsid w:val="00065CB7"/>
    <w:rPr>
      <w:lang w:val="en-US"/>
    </w:rPr>
  </w:style>
  <w:style w:type="paragraph" w:styleId="Pidipagina">
    <w:name w:val="footer"/>
    <w:basedOn w:val="Normale"/>
    <w:link w:val="PidipaginaCarattere"/>
    <w:rsid w:val="00065CB7"/>
    <w:pPr>
      <w:tabs>
        <w:tab w:val="center" w:pos="4819"/>
        <w:tab w:val="right" w:pos="9638"/>
      </w:tabs>
    </w:pPr>
  </w:style>
  <w:style w:type="character" w:customStyle="1" w:styleId="PidipaginaCarattere">
    <w:name w:val="Piè di pagina Carattere"/>
    <w:basedOn w:val="Caratterepredefinitoparagrafo"/>
    <w:link w:val="Pidipagina"/>
    <w:rsid w:val="00065CB7"/>
    <w:rPr>
      <w:lang w:val="en-US"/>
    </w:rPr>
  </w:style>
  <w:style w:type="paragraph" w:styleId="Mappadocumento">
    <w:name w:val="Document Map"/>
    <w:basedOn w:val="Normale"/>
    <w:link w:val="MappadocumentoCarattere"/>
    <w:rsid w:val="001B320A"/>
    <w:rPr>
      <w:rFonts w:ascii="Lucida Grande" w:hAnsi="Lucida Grande"/>
    </w:rPr>
  </w:style>
  <w:style w:type="character" w:customStyle="1" w:styleId="MappadocumentoCarattere">
    <w:name w:val="Mappa documento Carattere"/>
    <w:basedOn w:val="Caratterepredefinitoparagrafo"/>
    <w:link w:val="Mappadocumento"/>
    <w:rsid w:val="001B320A"/>
    <w:rPr>
      <w:rFonts w:ascii="Lucida Grande" w:hAnsi="Lucida Grande"/>
      <w:lang w:val="en-US"/>
    </w:rPr>
  </w:style>
  <w:style w:type="paragraph" w:styleId="Testonotaapidipagina">
    <w:name w:val="footnote text"/>
    <w:basedOn w:val="Normale"/>
    <w:link w:val="TestonotaapidipaginaCarattere"/>
    <w:rsid w:val="006C4DE0"/>
  </w:style>
  <w:style w:type="character" w:customStyle="1" w:styleId="TestonotaapidipaginaCarattere">
    <w:name w:val="Testo nota a piè di pagina Carattere"/>
    <w:basedOn w:val="Caratterepredefinitoparagrafo"/>
    <w:link w:val="Testonotaapidipagina"/>
    <w:rsid w:val="006C4DE0"/>
    <w:rPr>
      <w:lang w:val="en-US"/>
    </w:rPr>
  </w:style>
  <w:style w:type="character" w:styleId="Rimandonotaapidipagina">
    <w:name w:val="footnote reference"/>
    <w:basedOn w:val="Caratterepredefinitoparagrafo"/>
    <w:rsid w:val="006C4DE0"/>
    <w:rPr>
      <w:vertAlign w:val="superscript"/>
    </w:rPr>
  </w:style>
</w:styles>
</file>

<file path=word/webSettings.xml><?xml version="1.0" encoding="utf-8"?>
<w:webSettings xmlns:r="http://schemas.openxmlformats.org/officeDocument/2006/relationships" xmlns:w="http://schemas.openxmlformats.org/wordprocessingml/2006/main">
  <w:divs>
    <w:div w:id="1211262821">
      <w:bodyDiv w:val="1"/>
      <w:marLeft w:val="0"/>
      <w:marRight w:val="0"/>
      <w:marTop w:val="0"/>
      <w:marBottom w:val="0"/>
      <w:divBdr>
        <w:top w:val="none" w:sz="0" w:space="0" w:color="auto"/>
        <w:left w:val="none" w:sz="0" w:space="0" w:color="auto"/>
        <w:bottom w:val="none" w:sz="0" w:space="0" w:color="auto"/>
        <w:right w:val="none" w:sz="0" w:space="0" w:color="auto"/>
      </w:divBdr>
    </w:div>
    <w:div w:id="14690083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1723</Characters>
  <Application>Microsoft Macintosh Word</Application>
  <DocSecurity>0</DocSecurity>
  <Lines>14</Lines>
  <Paragraphs>3</Paragraphs>
  <ScaleCrop>false</ScaleCrop>
  <Company>Cristina Mariani</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Mariani</dc:creator>
  <cp:keywords/>
  <cp:lastModifiedBy>Cristina Mariani</cp:lastModifiedBy>
  <cp:revision>2</cp:revision>
  <cp:lastPrinted>2018-05-11T14:37:00Z</cp:lastPrinted>
  <dcterms:created xsi:type="dcterms:W3CDTF">2018-06-11T09:43:00Z</dcterms:created>
  <dcterms:modified xsi:type="dcterms:W3CDTF">2018-06-11T09:43:00Z</dcterms:modified>
</cp:coreProperties>
</file>